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4E" w:rsidRPr="00AD41AA" w:rsidRDefault="00AD41AA" w:rsidP="00B15C17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AD41AA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تتا پینچ (</w:t>
      </w:r>
      <w:r w:rsidRPr="00AD41AA">
        <w:rPr>
          <w:rFonts w:asciiTheme="majorBidi" w:hAnsiTheme="majorBidi" w:cs="B Nazanin"/>
          <w:b/>
          <w:bCs/>
          <w:sz w:val="32"/>
          <w:szCs w:val="32"/>
          <w:lang w:bidi="fa-IR"/>
        </w:rPr>
        <w:t>θ-pinch</w:t>
      </w:r>
      <w:r w:rsidRPr="00AD41AA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)</w:t>
      </w:r>
    </w:p>
    <w:p w:rsidR="00924DDF" w:rsidRPr="00A50D4E" w:rsidRDefault="00F21D68" w:rsidP="00A50D4E">
      <w:pPr>
        <w:bidi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پینچ پلاسمایی یا اثر پینچ که پینچ الکترومغناطیسی هم 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به آن گفته می</w:t>
      </w:r>
      <w:r w:rsidR="00C13298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شود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، در واقع فشرده سازی یک هاد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 الکتریکی توسط </w:t>
      </w:r>
      <w:r w:rsidR="00A10BD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نیروهای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F09F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الکترو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مغناطیسی ا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ست.</w:t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این </w:t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رسانا یا هادی معمولا پلاسما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ست اما </w:t>
      </w:r>
      <w:r w:rsidR="00A10BD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می</w:t>
      </w:r>
      <w:r w:rsidR="00A10BD4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0BD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فلز یا مایع نیز 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. پینچ ها</w:t>
      </w:r>
      <w:r w:rsidR="005F1DA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ی طبیعی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تخلیه های الکتریکی مثل </w:t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شفق، </w:t>
      </w:r>
      <w:r w:rsidR="005F1DA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رعد و برق</w:t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زبانه های خورشیدی وجود 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دارند</w:t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اما بصورت آزمایشگاهی هم قابل تولید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هست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ند</w:t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مخصوصا برای تحقیقات در زمینه </w:t>
      </w:r>
      <w:r w:rsidR="00A10BD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همجوشی</w:t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ازاین پدیده استفاده می</w:t>
      </w:r>
      <w:r w:rsidR="00067965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کنن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. پینچ ها بر</w:t>
      </w:r>
      <w:r w:rsidR="001753D1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اساس هندسه و نیروهای عملکردیشان</w:t>
      </w:r>
      <w:r w:rsidR="0006796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مختلف دارند مثل </w:t>
      </w:r>
      <w:r w:rsidR="001A0F1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پینچ استوانه</w:t>
      </w:r>
      <w:r w:rsidR="001A0F14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A0F1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ای، صفحه</w:t>
      </w:r>
      <w:r w:rsidR="001A0F14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A0F1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ای، </w:t>
      </w:r>
      <w:r w:rsidR="001A0F14" w:rsidRPr="00A50D4E">
        <w:rPr>
          <w:rFonts w:asciiTheme="majorBidi" w:hAnsiTheme="majorBidi" w:cs="B Nazanin"/>
          <w:sz w:val="24"/>
          <w:szCs w:val="24"/>
          <w:lang w:bidi="fa-IR"/>
        </w:rPr>
        <w:t>z</w:t>
      </w:r>
      <w:r w:rsidR="001A0F1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-پینچ، </w:t>
      </w:r>
      <w:r w:rsidR="001A0F14" w:rsidRPr="00A50D4E">
        <w:rPr>
          <w:rFonts w:asciiTheme="majorBidi" w:hAnsiTheme="majorBidi" w:cs="B Nazanin"/>
          <w:sz w:val="24"/>
          <w:szCs w:val="24"/>
          <w:lang w:bidi="fa-IR"/>
        </w:rPr>
        <w:t>θ</w:t>
      </w:r>
      <w:r w:rsidR="001A0F1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-پینچ و...</w:t>
      </w:r>
      <w:r w:rsidR="00B15C1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10322E" w:rsidRPr="00A50D4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924DDF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پینچ</w:t>
      </w:r>
      <w:r w:rsidR="00924DDF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924DDF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آزمایشگاهی رایج </w:t>
      </w:r>
      <w:r w:rsidR="008742F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بر اساس فشرده</w:t>
      </w:r>
      <w:r w:rsidR="008742FE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8742F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سازی ناگهانی یک پلاسمای کم چگال توسط چگالی جریان بزرگ که فقط برای چند میکرو ثانیه عبور میکن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8742F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، ساخته می</w:t>
      </w:r>
      <w:r w:rsidR="001753D1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8742F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ش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وند</w:t>
      </w:r>
      <w:r w:rsidR="001753D1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745CAA" w:rsidRPr="00A50D4E" w:rsidRDefault="00745CAA" w:rsidP="00A50D4E">
      <w:pPr>
        <w:bidi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       </w:t>
      </w:r>
      <w:r w:rsidR="00B15C17">
        <w:rPr>
          <w:noProof/>
        </w:rPr>
        <w:drawing>
          <wp:inline distT="0" distB="0" distL="0" distR="0" wp14:anchorId="386B5B47" wp14:editId="09998A76">
            <wp:extent cx="3317630" cy="2286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0180" cy="228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</w:t>
      </w:r>
    </w:p>
    <w:p w:rsidR="00AD41AA" w:rsidRDefault="00AD41AA" w:rsidP="00A50D4E">
      <w:pPr>
        <w:bidi/>
        <w:jc w:val="lowKashida"/>
        <w:rPr>
          <w:rFonts w:asciiTheme="majorBidi" w:hAnsiTheme="majorBidi" w:cs="B Nazanin"/>
          <w:sz w:val="24"/>
          <w:szCs w:val="24"/>
          <w:lang w:bidi="fa-IR"/>
        </w:rPr>
      </w:pPr>
    </w:p>
    <w:p w:rsidR="00AD41AA" w:rsidRDefault="006C46E3" w:rsidP="00AD41AA">
      <w:pPr>
        <w:bidi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فیزیک پلاسما بر اساس هندسه سیستم سه نوع رایج پینچ </w:t>
      </w:r>
      <w:r w:rsidRPr="00A50D4E">
        <w:rPr>
          <w:rFonts w:asciiTheme="majorBidi" w:hAnsiTheme="majorBidi" w:cs="B Nazanin"/>
          <w:sz w:val="24"/>
          <w:szCs w:val="24"/>
          <w:lang w:bidi="fa-IR"/>
        </w:rPr>
        <w:t>θ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A50D4E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A50D4E">
        <w:rPr>
          <w:rFonts w:asciiTheme="majorBidi" w:hAnsiTheme="majorBidi" w:cs="B Nazanin"/>
          <w:sz w:val="24"/>
          <w:szCs w:val="24"/>
          <w:lang w:bidi="fa-IR"/>
        </w:rPr>
        <w:t>Z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Pr="00A50D4E">
        <w:rPr>
          <w:rFonts w:asciiTheme="majorBidi" w:hAnsiTheme="majorBidi" w:cs="B Nazanin"/>
          <w:sz w:val="24"/>
          <w:szCs w:val="24"/>
          <w:lang w:bidi="fa-IR"/>
        </w:rPr>
        <w:t>Screw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وجود دارد که به صورت استوانه ای هستند. 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تتا پینچ (</w:t>
      </w:r>
      <w:r w:rsidR="00C13298" w:rsidRPr="00A50D4E">
        <w:rPr>
          <w:rFonts w:asciiTheme="majorBidi" w:hAnsiTheme="majorBidi" w:cs="B Nazanin"/>
          <w:sz w:val="24"/>
          <w:szCs w:val="24"/>
          <w:lang w:bidi="fa-IR"/>
        </w:rPr>
        <w:t>θ-pinch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) </w:t>
      </w:r>
      <w:r w:rsidR="00AD015F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از جمله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این</w:t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پینچ</w:t>
      </w:r>
      <w:r w:rsidR="00C13298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های یک بعدی شمرده می</w:t>
      </w:r>
      <w:r w:rsidR="00C13298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13298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شود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به دلیل عبور جریان الکتریکی در جهت سمتی </w:t>
      </w:r>
      <w:r w:rsidRPr="00A50D4E">
        <w:rPr>
          <w:rFonts w:asciiTheme="majorBidi" w:hAnsiTheme="majorBidi" w:cs="B Nazanin"/>
          <w:sz w:val="24"/>
          <w:szCs w:val="24"/>
          <w:lang w:bidi="fa-IR"/>
        </w:rPr>
        <w:t>θ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به این نام </w:t>
      </w:r>
      <w:r w:rsidR="00AD015F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خوانده می</w:t>
      </w:r>
      <w:r w:rsidR="00AD015F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D015F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شود.</w:t>
      </w:r>
      <w:r w:rsidR="007F4EB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طبق قانون آمپر</w:t>
      </w:r>
      <w:r w:rsidR="00AD015F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عبور جریان </w:t>
      </w:r>
      <w:r w:rsidR="007F4EB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متغیر با زمان از کویل پیرامون پلاسما </w:t>
      </w:r>
      <w:r w:rsidR="00AD015F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یک میدان مغناطیسی محوری در پلاسما بوجود می</w:t>
      </w:r>
      <w:r w:rsidR="00AD015F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D015F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آورد.</w:t>
      </w:r>
      <w:r w:rsidR="007F4EB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ستون پلاسما یک گرادیان چگالی (فشار) وجود دارد</w:t>
      </w:r>
      <w:r w:rsidR="001753D1" w:rsidRPr="00A50D4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7F4EB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که در مختصات استوانه</w:t>
      </w:r>
      <w:r w:rsidR="0010322E" w:rsidRPr="00A50D4E">
        <w:rPr>
          <w:rFonts w:asciiTheme="majorBidi" w:hAnsiTheme="majorBidi" w:cs="B Nazanin"/>
          <w:sz w:val="24"/>
          <w:szCs w:val="24"/>
          <w:lang w:bidi="fa-IR"/>
        </w:rPr>
        <w:softHyphen/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ای،</w:t>
      </w:r>
      <w:r w:rsidR="007F4EB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این گرادیان در جهت شعاعی می</w:t>
      </w:r>
      <w:r w:rsidR="007F4EB5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14B37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باشد و منجر به یک سوق دیامغناطیس عمود بر گر</w:t>
      </w:r>
      <w:r w:rsidR="009353F5">
        <w:rPr>
          <w:rFonts w:asciiTheme="majorBidi" w:hAnsiTheme="majorBidi" w:cs="B Nazanin" w:hint="cs"/>
          <w:sz w:val="24"/>
          <w:szCs w:val="24"/>
          <w:rtl/>
          <w:lang w:bidi="fa-IR"/>
        </w:rPr>
        <w:t>اد</w:t>
      </w:r>
      <w:r w:rsidR="00514B37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یان فشار و میدان مغناطیسی</w:t>
      </w:r>
      <w:r w:rsidR="00AD41AA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514B37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برای ذرات پلاسما می</w:t>
      </w:r>
      <w:r w:rsidR="00514B37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14B37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گردد.</w:t>
      </w:r>
      <w:r w:rsidR="007F4EB5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14B37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این سوق به علامت بار ذرات وابسته است و </w:t>
      </w:r>
      <w:r w:rsidR="00FF09F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برای ذرات با بار مثبت و منفی در جهت عکس اعمال می</w:t>
      </w:r>
      <w:r w:rsidR="00FF09F4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F09F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گردد</w:t>
      </w:r>
      <w:r w:rsidR="00514B37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FF09F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این اتفاق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منجر به جدایش آنها </w:t>
      </w:r>
      <w:r w:rsidR="00FF09F4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شده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14B37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یک جریان سمتی در جهت مخالف جریان اعمالی خارجی در پلاسما ایجاد می</w:t>
      </w:r>
      <w:r w:rsidR="00B50D5E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شود.</w:t>
      </w:r>
      <w:r w:rsidR="00514B37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514B37" w:rsidRPr="00A50D4E" w:rsidRDefault="00514B37" w:rsidP="00AD41AA">
      <w:pPr>
        <w:bidi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                   </w:t>
      </w:r>
      <w:r w:rsidR="00745CAA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A0DDC">
        <w:rPr>
          <w:noProof/>
        </w:rPr>
        <w:drawing>
          <wp:inline distT="0" distB="0" distL="0" distR="0" wp14:anchorId="045DE512" wp14:editId="53512919">
            <wp:extent cx="3020351" cy="2004079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3811" cy="20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DDC" w:rsidRDefault="000A0DDC" w:rsidP="00AD41AA">
      <w:pPr>
        <w:bidi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514B37" w:rsidRPr="00A50D4E" w:rsidRDefault="00514B37" w:rsidP="000A0DDC">
      <w:pPr>
        <w:bidi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بر اساس معادلات ماکسول این جریان دیامغناطیس یک میدان مغناطیسی در جهت خلاف میدان مغناطیسی اولیه ایجاد می</w:t>
      </w:r>
      <w:r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کند که سبب تضعیف میدان مغناطیسی </w:t>
      </w:r>
      <w:r w:rsidR="00AD41AA">
        <w:rPr>
          <w:rFonts w:asciiTheme="majorBidi" w:hAnsiTheme="majorBidi" w:cs="B Nazanin" w:hint="cs"/>
          <w:sz w:val="24"/>
          <w:szCs w:val="24"/>
          <w:rtl/>
          <w:lang w:bidi="fa-IR"/>
        </w:rPr>
        <w:t>شده</w:t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، از این رو به آن جریان دیامغناطیس گویند.</w:t>
      </w:r>
    </w:p>
    <w:p w:rsidR="00745CAA" w:rsidRDefault="007D2502" w:rsidP="00CA6B65">
      <w:pPr>
        <w:bidi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در اثر این جریان سمتی</w:t>
      </w:r>
      <w:r w:rsidR="0010322E" w:rsidRPr="00A50D4E">
        <w:rPr>
          <w:rFonts w:cs="B Nazanin"/>
        </w:rPr>
        <w:t xml:space="preserve"> </w:t>
      </w:r>
      <w:r w:rsidR="0010322E" w:rsidRPr="00A50D4E">
        <w:rPr>
          <w:rFonts w:cs="B Nazanin"/>
          <w:position w:val="-12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8pt" o:ole="">
            <v:imagedata r:id="rId7" o:title=""/>
          </v:shape>
          <o:OLEObject Type="Embed" ProgID="Equation.DSMT4" ShapeID="_x0000_i1025" DrawAspect="Content" ObjectID="_1574425927" r:id="rId8"/>
        </w:objec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میدان مغناطیسی محوری</w:t>
      </w:r>
      <w:r w:rsidR="0010322E" w:rsidRPr="00A50D4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10322E" w:rsidRPr="00A50D4E">
        <w:rPr>
          <w:rFonts w:cs="B Nazanin"/>
          <w:position w:val="-12"/>
        </w:rPr>
        <w:object w:dxaOrig="340" w:dyaOrig="360">
          <v:shape id="_x0000_i1026" type="#_x0000_t75" style="width:17.2pt;height:18pt" o:ole="">
            <v:imagedata r:id="rId9" o:title=""/>
          </v:shape>
          <o:OLEObject Type="Embed" ProgID="Equation.DSMT4" ShapeID="_x0000_i1026" DrawAspect="Content" ObjectID="_1574425928" r:id="rId10"/>
        </w:objec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، نیرویی</w:t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 w:rsidR="0010322E" w:rsidRPr="00A50D4E">
        <w:rPr>
          <w:rFonts w:cs="B Nazanin"/>
          <w:position w:val="-10"/>
        </w:rPr>
        <w:object w:dxaOrig="600" w:dyaOrig="320">
          <v:shape id="_x0000_i1027" type="#_x0000_t75" style="width:29.75pt;height:16.45pt" o:ole="">
            <v:imagedata r:id="rId11" o:title=""/>
          </v:shape>
          <o:OLEObject Type="Embed" ProgID="Equation.DSMT4" ShapeID="_x0000_i1027" DrawAspect="Content" ObjectID="_1574425929" r:id="rId12"/>
        </w:object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سمت داخل</w:t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راستای محور پلاسما،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ذرات وارد می</w:t>
      </w:r>
      <w:r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گردد که سعی در محدود سازی این ذرات دارد. </w:t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به عبارت دیگر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میدان مغناطیسی محوری یک فشار مغناطیسی در پلاسما ایجاد می</w:t>
      </w:r>
      <w:r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کند که 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تحت شرایط تعادل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فشار مغناطیسی با فشار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ترمودینامیکی</w:t>
      </w:r>
      <w:r w:rsidR="0010322E" w:rsidRPr="00A50D4E">
        <w:rPr>
          <w:rFonts w:cs="B Nazanin"/>
        </w:rPr>
        <w:t xml:space="preserve"> </w:t>
      </w:r>
      <w:r w:rsidR="0010322E" w:rsidRPr="00A50D4E">
        <w:rPr>
          <w:rFonts w:cs="B Nazanin"/>
          <w:position w:val="-10"/>
        </w:rPr>
        <w:object w:dxaOrig="400" w:dyaOrig="320">
          <v:shape id="_x0000_i1028" type="#_x0000_t75" style="width:20.35pt;height:16.45pt" o:ole="">
            <v:imagedata r:id="rId13" o:title=""/>
          </v:shape>
          <o:OLEObject Type="Embed" ProgID="Equation.DSMT4" ShapeID="_x0000_i1028" DrawAspect="Content" ObjectID="_1574425930" r:id="rId14"/>
        </w:object>
      </w:r>
      <w:r w:rsidR="00CA6B65">
        <w:rPr>
          <w:rFonts w:cs="B Nazanin" w:hint="cs"/>
          <w:rtl/>
        </w:rPr>
        <w:t xml:space="preserve">که منجر به </w:t>
      </w:r>
      <w:r w:rsidR="00CA6B65" w:rsidRPr="00CA6B65">
        <w:rPr>
          <w:rFonts w:cs="B Nazanin"/>
          <w:rtl/>
        </w:rPr>
        <w:t xml:space="preserve">پیشروی ذرات پلاسما به سمت دیواره جانبی </w:t>
      </w:r>
      <w:r w:rsidR="00CA6B65">
        <w:rPr>
          <w:rFonts w:cs="B Nazanin" w:hint="cs"/>
          <w:rtl/>
        </w:rPr>
        <w:t>ستون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پلاسما</w:t>
      </w:r>
      <w:r w:rsidR="00CA6B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است،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برابر است، اما با افزایش جریان خارجی، میدان مغناطیسی محوری و فشار مغناطیسی افزایش می</w:t>
      </w:r>
      <w:r w:rsidR="00B50D5E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یابد و دیگ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فشار</w:t>
      </w:r>
      <w:r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ذرات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پلاسما برابر نیست و از حالت تعادل خارج می</w:t>
      </w:r>
      <w:r w:rsidR="00B50D5E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شود. این ع</w:t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ل منجر به فشرده سازی پلاسما</w:t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</w:t>
      </w:r>
      <w:r w:rsidR="0010322E" w:rsidRPr="00A50D4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شود در نتیجه در مرکز آن چگالی ذرات افزایش یافته</w:t>
      </w:r>
      <w:r w:rsidR="00B50D5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گرمای</w:t>
      </w:r>
      <w:r w:rsidR="0010322E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زیادی </w:t>
      </w:r>
      <w:r w:rsidR="00AD41AA">
        <w:rPr>
          <w:rFonts w:asciiTheme="majorBidi" w:hAnsiTheme="majorBidi" w:cs="B Nazanin" w:hint="cs"/>
          <w:sz w:val="24"/>
          <w:szCs w:val="24"/>
          <w:rtl/>
          <w:lang w:bidi="fa-IR"/>
        </w:rPr>
        <w:t>می</w:t>
      </w:r>
      <w:r w:rsidR="00AD41A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D41AA">
        <w:rPr>
          <w:rFonts w:asciiTheme="majorBidi" w:hAnsiTheme="majorBidi" w:cs="B Nazanin" w:hint="cs"/>
          <w:sz w:val="24"/>
          <w:szCs w:val="24"/>
          <w:rtl/>
          <w:lang w:bidi="fa-IR"/>
        </w:rPr>
        <w:t>تواند تولید شود</w:t>
      </w:r>
      <w:r w:rsidR="00745CAA" w:rsidRPr="00A50D4E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AD41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42275A" w:rsidRDefault="00B15C17" w:rsidP="0042275A">
      <w:pPr>
        <w:bidi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ADCB80" wp14:editId="3964C072">
            <wp:simplePos x="0" y="0"/>
            <wp:positionH relativeFrom="column">
              <wp:posOffset>-99695</wp:posOffset>
            </wp:positionH>
            <wp:positionV relativeFrom="paragraph">
              <wp:posOffset>218440</wp:posOffset>
            </wp:positionV>
            <wp:extent cx="2245995" cy="3081020"/>
            <wp:effectExtent l="0" t="0" r="190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62CECC" wp14:editId="6EA449BD">
            <wp:extent cx="2951922" cy="3230217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3516" cy="323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75A" w:rsidRPr="00A50D4E" w:rsidRDefault="0042275A" w:rsidP="0042275A">
      <w:pPr>
        <w:bidi/>
        <w:jc w:val="lowKashida"/>
        <w:rPr>
          <w:rFonts w:asciiTheme="majorBidi" w:hAnsiTheme="majorBidi" w:cs="B Nazanin"/>
          <w:sz w:val="24"/>
          <w:szCs w:val="24"/>
          <w:lang w:bidi="fa-IR"/>
        </w:rPr>
      </w:pPr>
    </w:p>
    <w:p w:rsidR="00CA6B65" w:rsidRDefault="00CA6B65" w:rsidP="00B15C17">
      <w:pPr>
        <w:bidi/>
        <w:jc w:val="lowKashida"/>
        <w:rPr>
          <w:rFonts w:asciiTheme="majorBidi" w:hAnsiTheme="majorBidi" w:cs="B Nazanin" w:hint="cs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تتا پینچ یک سیستم پایدار است و قادر به محدود سازی هر پروفایل فشاری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باشد اما دارای یک اتلاف انتهایی نیز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B15C17">
        <w:rPr>
          <w:rFonts w:asciiTheme="majorBidi" w:hAnsiTheme="majorBidi" w:cs="B Nazanin" w:hint="cs"/>
          <w:sz w:val="24"/>
          <w:szCs w:val="24"/>
          <w:rtl/>
          <w:lang w:bidi="fa-IR"/>
        </w:rPr>
        <w:t>، از این رو  جهت استفاده در راکتورها محد.دیت</w:t>
      </w:r>
      <w:r w:rsidR="00B15C17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B15C17">
        <w:rPr>
          <w:rFonts w:asciiTheme="majorBidi" w:hAnsiTheme="majorBidi" w:cs="B Nazanin" w:hint="cs"/>
          <w:sz w:val="24"/>
          <w:szCs w:val="24"/>
          <w:rtl/>
          <w:lang w:bidi="fa-IR"/>
        </w:rPr>
        <w:t>هایی دارد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8449F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این پینچ ها نقش مهمی در مطالعات فیزیک پلاسمای چگال و دما بالا دارند و همچنان بروی ویژگی</w:t>
      </w:r>
      <w:r w:rsidR="008449F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8449F0">
        <w:rPr>
          <w:rFonts w:asciiTheme="majorBidi" w:hAnsiTheme="majorBidi" w:cs="B Nazanin" w:hint="cs"/>
          <w:sz w:val="24"/>
          <w:szCs w:val="24"/>
          <w:rtl/>
          <w:lang w:bidi="fa-IR"/>
        </w:rPr>
        <w:t>های از جمله خود تمرکز شوندگی</w:t>
      </w:r>
      <w:r w:rsidR="00091E4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60340">
        <w:rPr>
          <w:rFonts w:asciiTheme="majorBidi" w:hAnsiTheme="majorBidi" w:cs="B Nazanin" w:hint="cs"/>
          <w:sz w:val="24"/>
          <w:szCs w:val="24"/>
          <w:rtl/>
          <w:lang w:bidi="fa-IR"/>
        </w:rPr>
        <w:t>بوسیله این پینچ</w:t>
      </w:r>
      <w:r w:rsidR="00E6034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 مطالعه</w:t>
      </w:r>
      <w:r w:rsidR="008449F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</w:t>
      </w:r>
      <w:r w:rsidR="008449F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8449F0">
        <w:rPr>
          <w:rFonts w:asciiTheme="majorBidi" w:hAnsiTheme="majorBidi" w:cs="B Nazanin" w:hint="cs"/>
          <w:sz w:val="24"/>
          <w:szCs w:val="24"/>
          <w:rtl/>
          <w:lang w:bidi="fa-IR"/>
        </w:rPr>
        <w:t>شود.</w:t>
      </w:r>
    </w:p>
    <w:p w:rsidR="00A722DC" w:rsidRDefault="00A722DC" w:rsidP="00A722DC">
      <w:pPr>
        <w:bidi/>
        <w:jc w:val="lowKashida"/>
        <w:rPr>
          <w:rFonts w:asciiTheme="majorBidi" w:hAnsiTheme="majorBidi" w:cs="B Nazanin" w:hint="cs"/>
          <w:sz w:val="24"/>
          <w:szCs w:val="24"/>
          <w:rtl/>
          <w:lang w:bidi="fa-IR"/>
        </w:rPr>
      </w:pPr>
    </w:p>
    <w:p w:rsidR="00A722DC" w:rsidRDefault="00A722DC" w:rsidP="00A722DC">
      <w:pPr>
        <w:bidi/>
        <w:jc w:val="lowKashida"/>
        <w:rPr>
          <w:rFonts w:asciiTheme="majorBidi" w:hAnsiTheme="majorBidi" w:cs="B Nazanin" w:hint="cs"/>
          <w:sz w:val="24"/>
          <w:szCs w:val="24"/>
          <w:rtl/>
          <w:lang w:bidi="fa-IR"/>
        </w:rPr>
      </w:pPr>
    </w:p>
    <w:p w:rsidR="00A722DC" w:rsidRDefault="00A722DC" w:rsidP="00A722DC">
      <w:pPr>
        <w:bidi/>
        <w:jc w:val="lowKashida"/>
        <w:rPr>
          <w:rFonts w:asciiTheme="majorBidi" w:hAnsiTheme="majorBidi" w:cs="B Nazanin" w:hint="cs"/>
          <w:sz w:val="24"/>
          <w:szCs w:val="24"/>
          <w:rtl/>
          <w:lang w:bidi="fa-IR"/>
        </w:rPr>
      </w:pPr>
    </w:p>
    <w:p w:rsidR="00A722DC" w:rsidRDefault="00A722DC" w:rsidP="00A722DC">
      <w:pPr>
        <w:bidi/>
        <w:jc w:val="lowKashida"/>
        <w:rPr>
          <w:rFonts w:asciiTheme="majorBidi" w:hAnsiTheme="majorBidi" w:cs="B Nazanin" w:hint="cs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نویسنده: زینب کریم زاده</w:t>
      </w:r>
    </w:p>
    <w:p w:rsidR="00A722DC" w:rsidRDefault="00A722DC" w:rsidP="00A722DC">
      <w:pPr>
        <w:bidi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تحت نظارت: دکتر حمیدرضا قمی</w:t>
      </w:r>
      <w:bookmarkStart w:id="0" w:name="_GoBack"/>
      <w:bookmarkEnd w:id="0"/>
    </w:p>
    <w:p w:rsidR="00AD41AA" w:rsidRPr="00A50D4E" w:rsidRDefault="00AD41AA" w:rsidP="00AD41AA">
      <w:pPr>
        <w:bidi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AD41AA" w:rsidRPr="00A50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68"/>
    <w:rsid w:val="00067965"/>
    <w:rsid w:val="00091E45"/>
    <w:rsid w:val="000A0DDC"/>
    <w:rsid w:val="000C4D5C"/>
    <w:rsid w:val="0010322E"/>
    <w:rsid w:val="001753D1"/>
    <w:rsid w:val="001A0F14"/>
    <w:rsid w:val="00221FD9"/>
    <w:rsid w:val="0033622B"/>
    <w:rsid w:val="0042275A"/>
    <w:rsid w:val="004565C5"/>
    <w:rsid w:val="00514B37"/>
    <w:rsid w:val="005F1DA8"/>
    <w:rsid w:val="006C46E3"/>
    <w:rsid w:val="006C7329"/>
    <w:rsid w:val="00733808"/>
    <w:rsid w:val="00745CAA"/>
    <w:rsid w:val="007D2502"/>
    <w:rsid w:val="007E4845"/>
    <w:rsid w:val="007F4EB5"/>
    <w:rsid w:val="008065F1"/>
    <w:rsid w:val="008449F0"/>
    <w:rsid w:val="008742FE"/>
    <w:rsid w:val="00924DDF"/>
    <w:rsid w:val="009353F5"/>
    <w:rsid w:val="00A10BD4"/>
    <w:rsid w:val="00A50D4E"/>
    <w:rsid w:val="00A722DC"/>
    <w:rsid w:val="00AD015F"/>
    <w:rsid w:val="00AD41AA"/>
    <w:rsid w:val="00B15C17"/>
    <w:rsid w:val="00B50D5E"/>
    <w:rsid w:val="00B906D7"/>
    <w:rsid w:val="00BF4DD2"/>
    <w:rsid w:val="00C13298"/>
    <w:rsid w:val="00CA6B65"/>
    <w:rsid w:val="00D54992"/>
    <w:rsid w:val="00E60340"/>
    <w:rsid w:val="00E83395"/>
    <w:rsid w:val="00F21D68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D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D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6EE1AC28E191749B904239F8D2B64B1" ma:contentTypeVersion="1" ma:contentTypeDescription="یک سند جدید ایجاد کنید." ma:contentTypeScope="" ma:versionID="fd3e7f8a451a2b0dcf6da3719a0c7eb1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5VXMWDDNTVKU-521-258</_dlc_DocId>
    <_dlc_DocIdUrl xmlns="d2289274-6128-4816-ae07-41a25b982335">
      <Url>http://www.sbu.ac.ir/Res/LAPRI/_layouts/DocIdRedir.aspx?ID=5VXMWDDNTVKU-521-258</Url>
      <Description>5VXMWDDNTVKU-521-258</Description>
    </_dlc_DocIdUrl>
  </documentManagement>
</p:properties>
</file>

<file path=customXml/itemProps1.xml><?xml version="1.0" encoding="utf-8"?>
<ds:datastoreItem xmlns:ds="http://schemas.openxmlformats.org/officeDocument/2006/customXml" ds:itemID="{AE8B9AD1-354D-40B5-AF1A-03C0A4514B7B}"/>
</file>

<file path=customXml/itemProps2.xml><?xml version="1.0" encoding="utf-8"?>
<ds:datastoreItem xmlns:ds="http://schemas.openxmlformats.org/officeDocument/2006/customXml" ds:itemID="{31314F18-ABCF-41D1-8E0F-0F45B8A91211}"/>
</file>

<file path=customXml/itemProps3.xml><?xml version="1.0" encoding="utf-8"?>
<ds:datastoreItem xmlns:ds="http://schemas.openxmlformats.org/officeDocument/2006/customXml" ds:itemID="{BF088D94-23BA-4A1F-A8FD-F8EB43167D74}"/>
</file>

<file path=customXml/itemProps4.xml><?xml version="1.0" encoding="utf-8"?>
<ds:datastoreItem xmlns:ds="http://schemas.openxmlformats.org/officeDocument/2006/customXml" ds:itemID="{CC341D68-84E5-4855-A887-A0C3BEDE8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zeinab</dc:creator>
  <cp:lastModifiedBy>student</cp:lastModifiedBy>
  <cp:revision>4</cp:revision>
  <cp:lastPrinted>2017-12-10T10:30:00Z</cp:lastPrinted>
  <dcterms:created xsi:type="dcterms:W3CDTF">2017-12-10T10:31:00Z</dcterms:created>
  <dcterms:modified xsi:type="dcterms:W3CDTF">2017-12-10T12:16:00Z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0x010100F6EE1AC28E191749B904239F8D2B64B1</vt:lpwstr>
  </property>
  <property fmtid="{D5CDD505-2E9C-101B-9397-08002B2CF9AE}" pid="3" name="_dlc_DocIdItemGuid">
    <vt:lpwstr>514b77e6-28e6-48dc-aa55-71e2ddce112b</vt:lpwstr>
  </property>
</Properties>
</file>